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1554"/>
        <w:gridCol w:w="405"/>
        <w:gridCol w:w="7057"/>
      </w:tblGrid>
      <w:tr w:rsidR="00BD3671" w:rsidTr="004C6121">
        <w:tc>
          <w:tcPr>
            <w:tcW w:w="9016" w:type="dxa"/>
            <w:gridSpan w:val="3"/>
          </w:tcPr>
          <w:p w:rsidR="00BD3671" w:rsidRPr="00BD3671" w:rsidRDefault="00BD3671" w:rsidP="00BD3671">
            <w:pPr>
              <w:jc w:val="center"/>
              <w:rPr>
                <w:b/>
                <w:sz w:val="28"/>
                <w:szCs w:val="28"/>
              </w:rPr>
            </w:pPr>
            <w:r w:rsidRPr="00BD3671">
              <w:rPr>
                <w:b/>
                <w:sz w:val="28"/>
                <w:szCs w:val="28"/>
              </w:rPr>
              <w:t>Job Description</w:t>
            </w:r>
          </w:p>
        </w:tc>
      </w:tr>
      <w:tr w:rsidR="00BD3671" w:rsidTr="004C6121">
        <w:tc>
          <w:tcPr>
            <w:tcW w:w="9016" w:type="dxa"/>
            <w:gridSpan w:val="3"/>
          </w:tcPr>
          <w:p w:rsidR="00BD3671" w:rsidRPr="00BD3671" w:rsidRDefault="00BD3671">
            <w:pPr>
              <w:rPr>
                <w:b/>
              </w:rPr>
            </w:pPr>
            <w:r w:rsidRPr="00BD3671">
              <w:rPr>
                <w:b/>
              </w:rPr>
              <w:t>Job</w:t>
            </w:r>
            <w:r w:rsidR="00A20B12">
              <w:rPr>
                <w:b/>
              </w:rPr>
              <w:t xml:space="preserve"> Title:          </w:t>
            </w:r>
            <w:r w:rsidR="009528B9">
              <w:rPr>
                <w:b/>
              </w:rPr>
              <w:t xml:space="preserve">  </w:t>
            </w:r>
            <w:r w:rsidR="008119D0">
              <w:rPr>
                <w:b/>
              </w:rPr>
              <w:t xml:space="preserve">                            </w:t>
            </w:r>
            <w:r w:rsidR="009528B9">
              <w:rPr>
                <w:b/>
              </w:rPr>
              <w:t xml:space="preserve">  </w:t>
            </w:r>
            <w:r w:rsidR="00A20B12">
              <w:rPr>
                <w:b/>
              </w:rPr>
              <w:t xml:space="preserve">Women’s Aid </w:t>
            </w:r>
            <w:r w:rsidR="008119D0">
              <w:rPr>
                <w:b/>
              </w:rPr>
              <w:t xml:space="preserve">Project </w:t>
            </w:r>
            <w:r w:rsidR="00A20B12">
              <w:rPr>
                <w:b/>
              </w:rPr>
              <w:t>Worker</w:t>
            </w:r>
          </w:p>
        </w:tc>
      </w:tr>
      <w:tr w:rsidR="00BD3671" w:rsidTr="004C6121">
        <w:tc>
          <w:tcPr>
            <w:tcW w:w="1554" w:type="dxa"/>
          </w:tcPr>
          <w:p w:rsidR="00BD3671" w:rsidRPr="00BD3671" w:rsidRDefault="00BD3671">
            <w:pPr>
              <w:rPr>
                <w:b/>
              </w:rPr>
            </w:pPr>
            <w:r w:rsidRPr="00BD3671">
              <w:rPr>
                <w:b/>
              </w:rPr>
              <w:t xml:space="preserve">Core Purpose of Job </w:t>
            </w:r>
          </w:p>
        </w:tc>
        <w:tc>
          <w:tcPr>
            <w:tcW w:w="7462" w:type="dxa"/>
            <w:gridSpan w:val="2"/>
          </w:tcPr>
          <w:p w:rsidR="00BD3671" w:rsidRPr="008119D0" w:rsidRDefault="00A20B12">
            <w:pPr>
              <w:rPr>
                <w:sz w:val="24"/>
                <w:szCs w:val="24"/>
              </w:rPr>
            </w:pPr>
            <w:r w:rsidRPr="008119D0">
              <w:rPr>
                <w:sz w:val="24"/>
                <w:szCs w:val="24"/>
              </w:rPr>
              <w:t>To provide emotional, practical &amp; trauma informed approach to women, children and young people experiencing Domestic Abuse.</w:t>
            </w:r>
          </w:p>
          <w:p w:rsidR="008119D0" w:rsidRDefault="008119D0"/>
        </w:tc>
      </w:tr>
      <w:tr w:rsidR="00BD3671" w:rsidTr="004C6121">
        <w:tc>
          <w:tcPr>
            <w:tcW w:w="1554" w:type="dxa"/>
          </w:tcPr>
          <w:p w:rsidR="00BD3671" w:rsidRPr="00BD3671" w:rsidRDefault="00BD3671">
            <w:pPr>
              <w:rPr>
                <w:b/>
              </w:rPr>
            </w:pPr>
            <w:r w:rsidRPr="00BD3671">
              <w:rPr>
                <w:b/>
              </w:rPr>
              <w:t xml:space="preserve">Organisational </w:t>
            </w:r>
          </w:p>
          <w:p w:rsidR="00BD3671" w:rsidRDefault="00BD3671">
            <w:r w:rsidRPr="00BD3671">
              <w:rPr>
                <w:b/>
              </w:rPr>
              <w:t>Position</w:t>
            </w:r>
            <w:r>
              <w:t xml:space="preserve"> </w:t>
            </w:r>
          </w:p>
        </w:tc>
        <w:tc>
          <w:tcPr>
            <w:tcW w:w="7462" w:type="dxa"/>
            <w:gridSpan w:val="2"/>
          </w:tcPr>
          <w:p w:rsidR="00BD3671" w:rsidRDefault="00C01323">
            <w:r>
              <w:rPr>
                <w:noProof/>
                <w:lang w:eastAsia="en-GB"/>
              </w:rPr>
              <mc:AlternateContent>
                <mc:Choice Requires="wps">
                  <w:drawing>
                    <wp:anchor distT="0" distB="0" distL="114300" distR="114300" simplePos="0" relativeHeight="251658240" behindDoc="0" locked="0" layoutInCell="1" allowOverlap="1" wp14:anchorId="179FD2C7" wp14:editId="6965E366">
                      <wp:simplePos x="0" y="0"/>
                      <wp:positionH relativeFrom="column">
                        <wp:posOffset>1554480</wp:posOffset>
                      </wp:positionH>
                      <wp:positionV relativeFrom="paragraph">
                        <wp:posOffset>42545</wp:posOffset>
                      </wp:positionV>
                      <wp:extent cx="1356360" cy="260985"/>
                      <wp:effectExtent l="57150" t="38100" r="53340" b="100965"/>
                      <wp:wrapNone/>
                      <wp:docPr id="10"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6360" cy="260985"/>
                              </a:xfrm>
                              <a:prstGeom prst="roundRect">
                                <a:avLst>
                                  <a:gd name="adj" fmla="val 16667"/>
                                </a:avLst>
                              </a:prstGeom>
                              <a:ln>
                                <a:headEnd/>
                                <a:tailEnd/>
                              </a:ln>
                            </wps:spPr>
                            <wps:style>
                              <a:lnRef idx="1">
                                <a:schemeClr val="accent3"/>
                              </a:lnRef>
                              <a:fillRef idx="2">
                                <a:schemeClr val="accent3"/>
                              </a:fillRef>
                              <a:effectRef idx="1">
                                <a:schemeClr val="accent3"/>
                              </a:effectRef>
                              <a:fontRef idx="minor">
                                <a:schemeClr val="dk1"/>
                              </a:fontRef>
                            </wps:style>
                            <wps:txbx>
                              <w:txbxContent>
                                <w:p w:rsidR="00BD3671" w:rsidRDefault="00BD3671">
                                  <w:r>
                                    <w:t xml:space="preserve">Board </w:t>
                                  </w:r>
                                  <w:proofErr w:type="gramStart"/>
                                  <w:r>
                                    <w:t xml:space="preserve">of </w:t>
                                  </w:r>
                                  <w:r w:rsidR="00A20B12">
                                    <w:t xml:space="preserve"> </w:t>
                                  </w:r>
                                  <w:r>
                                    <w:t>Directors</w:t>
                                  </w:r>
                                  <w:proofErr w:type="gramEnd"/>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oundrect w14:anchorId="179FD2C7" id="AutoShape 2" o:spid="_x0000_s1026" style="position:absolute;margin-left:122.4pt;margin-top:3.35pt;width:106.8pt;height:20.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" fillcolor="#cdddac [1622]" strokecolor="#94b64e [3046]">
                      <v:fill color2="#f0f4e6 [502]" rotate="t" angle="180" colors="0 #dafda7;22938f #e4fdc2;1 #f5ffe6" focus="100%" type="gradient"/>
                      <v:shadow on="t" color="black" opacity="24903f" origin=",.5" offset="0,.55556mm"/>
                      <v:textbox>
                        <w:txbxContent>
                          <w:p w:rsidR="00BD3671" w:rsidRDefault="00BD3671">
                            <w:r>
                              <w:t xml:space="preserve">Board of </w:t>
                            </w:r>
                            <w:r w:rsidR="00A20B12">
                              <w:t xml:space="preserve"> </w:t>
                            </w:r>
                            <w:r>
                              <w:t xml:space="preserve">Directors </w:t>
                            </w:r>
                          </w:p>
                        </w:txbxContent>
                      </v:textbox>
                    </v:roundrect>
                  </w:pict>
                </mc:Fallback>
              </mc:AlternateContent>
            </w:r>
          </w:p>
          <w:p w:rsidR="00BD3671" w:rsidRDefault="00BD3671"/>
          <w:p w:rsidR="008119D0" w:rsidRDefault="008119D0">
            <w:r>
              <w:rPr>
                <w:noProof/>
                <w:lang w:eastAsia="en-GB"/>
              </w:rPr>
              <mc:AlternateContent>
                <mc:Choice Requires="wps">
                  <w:drawing>
                    <wp:anchor distT="0" distB="0" distL="114300" distR="114300" simplePos="0" relativeHeight="251669504" behindDoc="0" locked="0" layoutInCell="1" allowOverlap="1" wp14:anchorId="0E5D64FA" wp14:editId="2FF775AE">
                      <wp:simplePos x="0" y="0"/>
                      <wp:positionH relativeFrom="column">
                        <wp:posOffset>2188210</wp:posOffset>
                      </wp:positionH>
                      <wp:positionV relativeFrom="paragraph">
                        <wp:posOffset>21590</wp:posOffset>
                      </wp:positionV>
                      <wp:extent cx="0" cy="230505"/>
                      <wp:effectExtent l="0" t="0" r="19050" b="36195"/>
                      <wp:wrapNone/>
                      <wp:docPr id="1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05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73C809BC" id="_x0000_t32" coordsize="21600,21600" o:spt="32" o:oned="t" path="m,l21600,21600e" filled="f">
                      <v:path arrowok="t" fillok="f" o:connecttype="none"/>
                      <o:lock v:ext="edit" shapetype="t"/>
                    </v:shapetype>
                    <v:shape id="AutoShape 7" o:spid="_x0000_s1026" type="#_x0000_t32" style="position:absolute;margin-left:172.3pt;margin-top:1.7pt;width:0;height:18.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"/>
                  </w:pict>
                </mc:Fallback>
              </mc:AlternateContent>
            </w:r>
          </w:p>
          <w:p w:rsidR="008119D0" w:rsidRDefault="008119D0">
            <w:r>
              <w:rPr>
                <w:noProof/>
                <w:lang w:eastAsia="en-GB"/>
              </w:rPr>
              <mc:AlternateContent>
                <mc:Choice Requires="wps">
                  <w:drawing>
                    <wp:anchor distT="0" distB="0" distL="114300" distR="114300" simplePos="0" relativeHeight="251659264" behindDoc="0" locked="0" layoutInCell="1" allowOverlap="1" wp14:anchorId="57E81406" wp14:editId="7D550990">
                      <wp:simplePos x="0" y="0"/>
                      <wp:positionH relativeFrom="column">
                        <wp:posOffset>1691640</wp:posOffset>
                      </wp:positionH>
                      <wp:positionV relativeFrom="paragraph">
                        <wp:posOffset>112395</wp:posOffset>
                      </wp:positionV>
                      <wp:extent cx="1028700" cy="352425"/>
                      <wp:effectExtent l="57150" t="38100" r="76200" b="104775"/>
                      <wp:wrapNone/>
                      <wp:docPr id="9"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352425"/>
                              </a:xfrm>
                              <a:prstGeom prst="roundRect">
                                <a:avLst>
                                  <a:gd name="adj" fmla="val 16667"/>
                                </a:avLst>
                              </a:prstGeom>
                              <a:ln>
                                <a:headEnd/>
                                <a:tailEnd/>
                              </a:ln>
                            </wps:spPr>
                            <wps:style>
                              <a:lnRef idx="1">
                                <a:schemeClr val="accent3"/>
                              </a:lnRef>
                              <a:fillRef idx="2">
                                <a:schemeClr val="accent3"/>
                              </a:fillRef>
                              <a:effectRef idx="1">
                                <a:schemeClr val="accent3"/>
                              </a:effectRef>
                              <a:fontRef idx="minor">
                                <a:schemeClr val="dk1"/>
                              </a:fontRef>
                            </wps:style>
                            <wps:txbx>
                              <w:txbxContent>
                                <w:p w:rsidR="00BD3671" w:rsidRPr="008119D0" w:rsidRDefault="00A20B12" w:rsidP="00BD3671">
                                  <w:r w:rsidRPr="008119D0">
                                    <w:t xml:space="preserve">Chief Officer </w:t>
                                  </w:r>
                                  <w:r w:rsidR="00BD3671" w:rsidRPr="008119D0">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oundrect w14:anchorId="57E81406" id="AutoShape 3" o:spid="_x0000_s1027" style="position:absolute;margin-left:133.2pt;margin-top:8.85pt;width:81pt;height:2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" fillcolor="#cdddac [1622]" strokecolor="#94b64e [3046]">
                      <v:fill color2="#f0f4e6 [502]" rotate="t" angle="180" colors="0 #dafda7;22938f #e4fdc2;1 #f5ffe6" focus="100%" type="gradient"/>
                      <v:shadow on="t" color="black" opacity="24903f" origin=",.5" offset="0,.55556mm"/>
                      <v:textbox>
                        <w:txbxContent>
                          <w:p w:rsidR="00BD3671" w:rsidRPr="008119D0" w:rsidRDefault="00A20B12" w:rsidP="00BD3671">
                            <w:r w:rsidRPr="008119D0">
                              <w:t xml:space="preserve">Chief Officer </w:t>
                            </w:r>
                            <w:r w:rsidR="00BD3671" w:rsidRPr="008119D0">
                              <w:t xml:space="preserve"> </w:t>
                            </w:r>
                          </w:p>
                        </w:txbxContent>
                      </v:textbox>
                    </v:roundrect>
                  </w:pict>
                </mc:Fallback>
              </mc:AlternateContent>
            </w:r>
          </w:p>
          <w:p w:rsidR="008119D0" w:rsidRDefault="008119D0"/>
          <w:p w:rsidR="008119D0" w:rsidRDefault="008119D0"/>
          <w:p w:rsidR="008119D0" w:rsidRDefault="008119D0">
            <w:r>
              <w:rPr>
                <w:noProof/>
                <w:lang w:eastAsia="en-GB"/>
              </w:rPr>
              <mc:AlternateContent>
                <mc:Choice Requires="wps">
                  <w:drawing>
                    <wp:anchor distT="0" distB="0" distL="114300" distR="114300" simplePos="0" relativeHeight="251663360" behindDoc="0" locked="0" layoutInCell="1" allowOverlap="1" wp14:anchorId="7B609EA3" wp14:editId="44B2D4C4">
                      <wp:simplePos x="0" y="0"/>
                      <wp:positionH relativeFrom="column">
                        <wp:posOffset>2219960</wp:posOffset>
                      </wp:positionH>
                      <wp:positionV relativeFrom="paragraph">
                        <wp:posOffset>51435</wp:posOffset>
                      </wp:positionV>
                      <wp:extent cx="0" cy="230505"/>
                      <wp:effectExtent l="0" t="0" r="19050" b="36195"/>
                      <wp:wrapNone/>
                      <wp:docPr id="8"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05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6F0BA5F5" id="AutoShape 7" o:spid="_x0000_s1026" type="#_x0000_t32" style="position:absolute;margin-left:174.8pt;margin-top:4.05pt;width:0;height:18.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"/>
                  </w:pict>
                </mc:Fallback>
              </mc:AlternateContent>
            </w:r>
          </w:p>
          <w:p w:rsidR="008119D0" w:rsidRDefault="008119D0">
            <w:r>
              <w:rPr>
                <w:noProof/>
                <w:lang w:eastAsia="en-GB"/>
              </w:rPr>
              <mc:AlternateContent>
                <mc:Choice Requires="wps">
                  <w:drawing>
                    <wp:anchor distT="0" distB="0" distL="114300" distR="114300" simplePos="0" relativeHeight="251667456" behindDoc="0" locked="0" layoutInCell="1" allowOverlap="1" wp14:anchorId="13940C58" wp14:editId="31AA4DD5">
                      <wp:simplePos x="0" y="0"/>
                      <wp:positionH relativeFrom="column">
                        <wp:posOffset>3515360</wp:posOffset>
                      </wp:positionH>
                      <wp:positionV relativeFrom="paragraph">
                        <wp:posOffset>163830</wp:posOffset>
                      </wp:positionV>
                      <wp:extent cx="0" cy="121285"/>
                      <wp:effectExtent l="12065" t="13335" r="6985" b="8255"/>
                      <wp:wrapNone/>
                      <wp:docPr id="5"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12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31BEAAF4" id="AutoShape 12" o:spid="_x0000_s1026" type="#_x0000_t32" style="position:absolute;margin-left:276.8pt;margin-top:12.9pt;width:0;height:9.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"/>
                  </w:pict>
                </mc:Fallback>
              </mc:AlternateContent>
            </w:r>
            <w:r>
              <w:rPr>
                <w:noProof/>
                <w:lang w:eastAsia="en-GB"/>
              </w:rPr>
              <mc:AlternateContent>
                <mc:Choice Requires="wps">
                  <w:drawing>
                    <wp:anchor distT="0" distB="0" distL="114300" distR="114300" simplePos="0" relativeHeight="251666432" behindDoc="0" locked="0" layoutInCell="1" allowOverlap="1" wp14:anchorId="0F6D0B5C" wp14:editId="65599020">
                      <wp:simplePos x="0" y="0"/>
                      <wp:positionH relativeFrom="column">
                        <wp:posOffset>1099185</wp:posOffset>
                      </wp:positionH>
                      <wp:positionV relativeFrom="paragraph">
                        <wp:posOffset>161925</wp:posOffset>
                      </wp:positionV>
                      <wp:extent cx="0" cy="121285"/>
                      <wp:effectExtent l="11430" t="12065" r="7620" b="9525"/>
                      <wp:wrapNone/>
                      <wp:docPr id="6"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12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74500BF4" id="AutoShape 11" o:spid="_x0000_s1026" type="#_x0000_t32" style="position:absolute;margin-left:86.55pt;margin-top:12.75pt;width:0;height:9.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"/>
                  </w:pict>
                </mc:Fallback>
              </mc:AlternateContent>
            </w:r>
            <w:r>
              <w:rPr>
                <w:noProof/>
                <w:lang w:eastAsia="en-GB"/>
              </w:rPr>
              <mc:AlternateContent>
                <mc:Choice Requires="wps">
                  <w:drawing>
                    <wp:anchor distT="0" distB="0" distL="114300" distR="114300" simplePos="0" relativeHeight="251664384" behindDoc="0" locked="0" layoutInCell="1" allowOverlap="1" wp14:anchorId="37FB154F" wp14:editId="366D50F1">
                      <wp:simplePos x="0" y="0"/>
                      <wp:positionH relativeFrom="column">
                        <wp:posOffset>1089660</wp:posOffset>
                      </wp:positionH>
                      <wp:positionV relativeFrom="paragraph">
                        <wp:posOffset>153035</wp:posOffset>
                      </wp:positionV>
                      <wp:extent cx="2399030" cy="0"/>
                      <wp:effectExtent l="11430" t="12065" r="8890" b="6985"/>
                      <wp:wrapNone/>
                      <wp:docPr id="7"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990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7E65D28A" id="AutoShape 8" o:spid="_x0000_s1026" type="#_x0000_t32" style="position:absolute;margin-left:85.8pt;margin-top:12.05pt;width:188.9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"/>
                  </w:pict>
                </mc:Fallback>
              </mc:AlternateContent>
            </w:r>
          </w:p>
          <w:p w:rsidR="00C104E6" w:rsidRDefault="008119D0">
            <w:r>
              <w:rPr>
                <w:noProof/>
                <w:lang w:eastAsia="en-GB"/>
              </w:rPr>
              <mc:AlternateContent>
                <mc:Choice Requires="wps">
                  <w:drawing>
                    <wp:anchor distT="0" distB="0" distL="114300" distR="114300" simplePos="0" relativeHeight="251660288" behindDoc="0" locked="0" layoutInCell="1" allowOverlap="1" wp14:anchorId="134887A7" wp14:editId="6088C7C4">
                      <wp:simplePos x="0" y="0"/>
                      <wp:positionH relativeFrom="column">
                        <wp:posOffset>2694305</wp:posOffset>
                      </wp:positionH>
                      <wp:positionV relativeFrom="paragraph">
                        <wp:posOffset>139700</wp:posOffset>
                      </wp:positionV>
                      <wp:extent cx="1615440" cy="361950"/>
                      <wp:effectExtent l="57150" t="38100" r="80010" b="9525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5440" cy="361950"/>
                              </a:xfrm>
                              <a:prstGeom prst="roundRect">
                                <a:avLst>
                                  <a:gd name="adj" fmla="val 16667"/>
                                </a:avLst>
                              </a:prstGeom>
                              <a:ln>
                                <a:headEnd/>
                                <a:tailEnd/>
                              </a:ln>
                            </wps:spPr>
                            <wps:style>
                              <a:lnRef idx="1">
                                <a:schemeClr val="accent3"/>
                              </a:lnRef>
                              <a:fillRef idx="2">
                                <a:schemeClr val="accent3"/>
                              </a:fillRef>
                              <a:effectRef idx="1">
                                <a:schemeClr val="accent3"/>
                              </a:effectRef>
                              <a:fontRef idx="minor">
                                <a:schemeClr val="dk1"/>
                              </a:fontRef>
                            </wps:style>
                            <wps:txbx>
                              <w:txbxContent>
                                <w:p w:rsidR="00BD3671" w:rsidRPr="008119D0" w:rsidRDefault="008119D0" w:rsidP="00BD3671">
                                  <w:r>
                                    <w:t xml:space="preserve">Finance /Admin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oundrect w14:anchorId="134887A7" id="AutoShape 4" o:spid="_x0000_s1028" style="position:absolute;margin-left:212.15pt;margin-top:11pt;width:127.2pt;height:2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" fillcolor="#cdddac [1622]" strokecolor="#94b64e [3046]">
                      <v:fill color2="#f0f4e6 [502]" rotate="t" angle="180" colors="0 #dafda7;22938f #e4fdc2;1 #f5ffe6" focus="100%" type="gradient"/>
                      <v:shadow on="t" color="black" opacity="24903f" origin=",.5" offset="0,.55556mm"/>
                      <v:textbox>
                        <w:txbxContent>
                          <w:p w:rsidR="00BD3671" w:rsidRPr="008119D0" w:rsidRDefault="008119D0" w:rsidP="00BD3671">
                            <w:r>
                              <w:t xml:space="preserve">Finance /Admin </w:t>
                            </w:r>
                          </w:p>
                        </w:txbxContent>
                      </v:textbox>
                    </v:roundrect>
                  </w:pict>
                </mc:Fallback>
              </mc:AlternateContent>
            </w:r>
            <w:r>
              <w:rPr>
                <w:noProof/>
                <w:lang w:eastAsia="en-GB"/>
              </w:rPr>
              <mc:AlternateContent>
                <mc:Choice Requires="wps">
                  <w:drawing>
                    <wp:anchor distT="0" distB="0" distL="114300" distR="114300" simplePos="0" relativeHeight="251661312" behindDoc="0" locked="0" layoutInCell="1" allowOverlap="1" wp14:anchorId="33D0A8C1" wp14:editId="66E6C3FC">
                      <wp:simplePos x="0" y="0"/>
                      <wp:positionH relativeFrom="column">
                        <wp:posOffset>465455</wp:posOffset>
                      </wp:positionH>
                      <wp:positionV relativeFrom="paragraph">
                        <wp:posOffset>158750</wp:posOffset>
                      </wp:positionV>
                      <wp:extent cx="1241425" cy="342900"/>
                      <wp:effectExtent l="57150" t="38100" r="73025" b="9525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1425" cy="342900"/>
                              </a:xfrm>
                              <a:prstGeom prst="roundRect">
                                <a:avLst>
                                  <a:gd name="adj" fmla="val 16667"/>
                                </a:avLst>
                              </a:prstGeom>
                              <a:ln>
                                <a:headEnd/>
                                <a:tailEnd/>
                              </a:ln>
                            </wps:spPr>
                            <wps:style>
                              <a:lnRef idx="1">
                                <a:schemeClr val="accent3"/>
                              </a:lnRef>
                              <a:fillRef idx="2">
                                <a:schemeClr val="accent3"/>
                              </a:fillRef>
                              <a:effectRef idx="1">
                                <a:schemeClr val="accent3"/>
                              </a:effectRef>
                              <a:fontRef idx="minor">
                                <a:schemeClr val="dk1"/>
                              </a:fontRef>
                            </wps:style>
                            <wps:txbx>
                              <w:txbxContent>
                                <w:p w:rsidR="00BD3671" w:rsidRPr="008119D0" w:rsidRDefault="0038002E" w:rsidP="00BD3671">
                                  <w:r w:rsidRPr="008119D0">
                                    <w:t>Service Managers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oundrect w14:anchorId="33D0A8C1" id="AutoShape 5" o:spid="_x0000_s1029" style="position:absolute;margin-left:36.65pt;margin-top:12.5pt;width:97.75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" fillcolor="#cdddac [1622]" strokecolor="#94b64e [3046]">
                      <v:fill color2="#f0f4e6 [502]" rotate="t" angle="180" colors="0 #dafda7;22938f #e4fdc2;1 #f5ffe6" focus="100%" type="gradient"/>
                      <v:shadow on="t" color="black" opacity="24903f" origin=",.5" offset="0,.55556mm"/>
                      <v:textbox>
                        <w:txbxContent>
                          <w:p w:rsidR="00BD3671" w:rsidRPr="008119D0" w:rsidRDefault="0038002E" w:rsidP="00BD3671">
                            <w:r w:rsidRPr="008119D0">
                              <w:t>Service Managers</w:t>
                            </w:r>
                          </w:p>
                        </w:txbxContent>
                      </v:textbox>
                    </v:roundrect>
                  </w:pict>
                </mc:Fallback>
              </mc:AlternateContent>
            </w:r>
          </w:p>
          <w:p w:rsidR="00BD3671" w:rsidRDefault="00BD3671"/>
          <w:p w:rsidR="00BD3671" w:rsidRDefault="00BD3671"/>
          <w:p w:rsidR="00BD3671" w:rsidRDefault="008A63DD">
            <w:r>
              <w:rPr>
                <w:noProof/>
                <w:lang w:eastAsia="en-GB"/>
              </w:rPr>
              <mc:AlternateContent>
                <mc:Choice Requires="wps">
                  <w:drawing>
                    <wp:anchor distT="0" distB="0" distL="114300" distR="114300" simplePos="0" relativeHeight="251662336" behindDoc="0" locked="0" layoutInCell="1" allowOverlap="1" wp14:anchorId="49A38B33" wp14:editId="22200F80">
                      <wp:simplePos x="0" y="0"/>
                      <wp:positionH relativeFrom="column">
                        <wp:posOffset>246380</wp:posOffset>
                      </wp:positionH>
                      <wp:positionV relativeFrom="paragraph">
                        <wp:posOffset>302260</wp:posOffset>
                      </wp:positionV>
                      <wp:extent cx="1676400" cy="438150"/>
                      <wp:effectExtent l="57150" t="38100" r="76200" b="95250"/>
                      <wp:wrapTopAndBottom/>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438150"/>
                              </a:xfrm>
                              <a:prstGeom prst="roundRect">
                                <a:avLst>
                                  <a:gd name="adj" fmla="val 16667"/>
                                </a:avLst>
                              </a:prstGeom>
                              <a:ln>
                                <a:headEnd/>
                                <a:tailEnd/>
                              </a:ln>
                            </wps:spPr>
                            <wps:style>
                              <a:lnRef idx="1">
                                <a:schemeClr val="accent3"/>
                              </a:lnRef>
                              <a:fillRef idx="2">
                                <a:schemeClr val="accent3"/>
                              </a:fillRef>
                              <a:effectRef idx="1">
                                <a:schemeClr val="accent3"/>
                              </a:effectRef>
                              <a:fontRef idx="minor">
                                <a:schemeClr val="dk1"/>
                              </a:fontRef>
                            </wps:style>
                            <wps:txbx>
                              <w:txbxContent>
                                <w:p w:rsidR="00BD3671" w:rsidRPr="00A20B12" w:rsidRDefault="00A20B12" w:rsidP="00A20B12">
                                  <w:pPr>
                                    <w:jc w:val="center"/>
                                    <w:rPr>
                                      <w:b/>
                                    </w:rPr>
                                  </w:pPr>
                                  <w:r w:rsidRPr="00A20B12">
                                    <w:rPr>
                                      <w:b/>
                                    </w:rPr>
                                    <w:t>Women’s Aid Worker</w:t>
                                  </w:r>
                                  <w:r w:rsidR="008A63DD">
                                    <w:rPr>
                                      <w: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oundrect w14:anchorId="49A38B33" id="AutoShape 6" o:spid="_x0000_s1030" style="position:absolute;margin-left:19.4pt;margin-top:23.8pt;width:132pt;height:3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" fillcolor="#cdddac [1622]" strokecolor="#94b64e [3046]">
                      <v:fill color2="#f0f4e6 [502]" rotate="t" angle="180" colors="0 #dafda7;22938f #e4fdc2;1 #f5ffe6" focus="100%" type="gradient"/>
                      <v:shadow on="t" color="black" opacity="24903f" origin=",.5" offset="0,.55556mm"/>
                      <v:textbox>
                        <w:txbxContent>
                          <w:p w:rsidR="00BD3671" w:rsidRPr="00A20B12" w:rsidRDefault="00A20B12" w:rsidP="00A20B12">
                            <w:pPr>
                              <w:jc w:val="center"/>
                              <w:rPr>
                                <w:b/>
                              </w:rPr>
                            </w:pPr>
                            <w:r w:rsidRPr="00A20B12">
                              <w:rPr>
                                <w:b/>
                              </w:rPr>
                              <w:t>Women’s Aid Worker</w:t>
                            </w:r>
                            <w:r w:rsidR="008A63DD">
                              <w:rPr>
                                <w:b/>
                              </w:rPr>
                              <w:t xml:space="preserve"> </w:t>
                            </w:r>
                          </w:p>
                        </w:txbxContent>
                      </v:textbox>
                      <w10:wrap type="topAndBottom"/>
                    </v:roundrect>
                  </w:pict>
                </mc:Fallback>
              </mc:AlternateContent>
            </w:r>
            <w:r w:rsidR="00C01323">
              <w:rPr>
                <w:noProof/>
                <w:lang w:eastAsia="en-GB"/>
              </w:rPr>
              <mc:AlternateContent>
                <mc:Choice Requires="wps">
                  <w:drawing>
                    <wp:anchor distT="0" distB="0" distL="114300" distR="114300" simplePos="0" relativeHeight="251665408" behindDoc="0" locked="0" layoutInCell="1" allowOverlap="1" wp14:anchorId="2FD849C1" wp14:editId="17924616">
                      <wp:simplePos x="0" y="0"/>
                      <wp:positionH relativeFrom="column">
                        <wp:posOffset>1093470</wp:posOffset>
                      </wp:positionH>
                      <wp:positionV relativeFrom="paragraph">
                        <wp:posOffset>15875</wp:posOffset>
                      </wp:positionV>
                      <wp:extent cx="0" cy="216000"/>
                      <wp:effectExtent l="0" t="0" r="19050" b="31750"/>
                      <wp:wrapNone/>
                      <wp:docPr id="2"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16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39CB033D" id="AutoShape 10" o:spid="_x0000_s1026" type="#_x0000_t32" style="position:absolute;margin-left:86.1pt;margin-top:1.25pt;width:0;height:17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"/>
                  </w:pict>
                </mc:Fallback>
              </mc:AlternateContent>
            </w:r>
          </w:p>
          <w:p w:rsidR="00C104E6" w:rsidRDefault="00C104E6"/>
        </w:tc>
      </w:tr>
      <w:tr w:rsidR="00BD3671" w:rsidTr="004C6121">
        <w:tc>
          <w:tcPr>
            <w:tcW w:w="9016" w:type="dxa"/>
            <w:gridSpan w:val="3"/>
          </w:tcPr>
          <w:p w:rsidR="00BD3671" w:rsidRDefault="00BD3671">
            <w:pPr>
              <w:rPr>
                <w:b/>
                <w:u w:val="single"/>
              </w:rPr>
            </w:pPr>
            <w:r w:rsidRPr="00A20B12">
              <w:rPr>
                <w:b/>
                <w:u w:val="single"/>
              </w:rPr>
              <w:t xml:space="preserve">Key </w:t>
            </w:r>
            <w:r w:rsidR="00A20B12" w:rsidRPr="00A20B12">
              <w:rPr>
                <w:b/>
                <w:u w:val="single"/>
              </w:rPr>
              <w:t xml:space="preserve">Activities </w:t>
            </w:r>
            <w:r w:rsidRPr="00A20B12">
              <w:rPr>
                <w:b/>
                <w:u w:val="single"/>
              </w:rPr>
              <w:t xml:space="preserve"> </w:t>
            </w:r>
          </w:p>
          <w:p w:rsidR="00A20B12" w:rsidRDefault="00A20B12">
            <w:pPr>
              <w:rPr>
                <w:b/>
                <w:u w:val="single"/>
              </w:rPr>
            </w:pPr>
          </w:p>
          <w:p w:rsidR="00A20B12" w:rsidRPr="008119D0" w:rsidRDefault="00A20B12" w:rsidP="009528B9">
            <w:pPr>
              <w:pStyle w:val="ListParagraph"/>
              <w:numPr>
                <w:ilvl w:val="0"/>
                <w:numId w:val="4"/>
              </w:numPr>
              <w:spacing w:line="249" w:lineRule="auto"/>
              <w:ind w:right="485"/>
              <w:rPr>
                <w:rFonts w:cstheme="minorHAnsi"/>
                <w:b/>
                <w:u w:val="single"/>
              </w:rPr>
            </w:pPr>
            <w:r w:rsidRPr="008119D0">
              <w:rPr>
                <w:rFonts w:cstheme="minorHAnsi"/>
              </w:rPr>
              <w:t xml:space="preserve">Provide </w:t>
            </w:r>
            <w:r w:rsidR="009528B9" w:rsidRPr="008119D0">
              <w:rPr>
                <w:rFonts w:cstheme="minorHAnsi"/>
              </w:rPr>
              <w:t xml:space="preserve">an </w:t>
            </w:r>
            <w:r w:rsidRPr="008119D0">
              <w:rPr>
                <w:rFonts w:cstheme="minorHAnsi"/>
              </w:rPr>
              <w:t>emotional, practical</w:t>
            </w:r>
            <w:r w:rsidR="00A04D7E" w:rsidRPr="008119D0">
              <w:rPr>
                <w:rFonts w:cstheme="minorHAnsi"/>
              </w:rPr>
              <w:t xml:space="preserve"> and </w:t>
            </w:r>
            <w:r w:rsidR="009528B9" w:rsidRPr="008119D0">
              <w:rPr>
                <w:rFonts w:cstheme="minorHAnsi"/>
              </w:rPr>
              <w:t>trauma informed approach</w:t>
            </w:r>
            <w:r w:rsidRPr="008119D0">
              <w:rPr>
                <w:rFonts w:cstheme="minorHAnsi"/>
              </w:rPr>
              <w:t xml:space="preserve"> in person or tele</w:t>
            </w:r>
            <w:r w:rsidR="008119D0">
              <w:rPr>
                <w:rFonts w:cstheme="minorHAnsi"/>
              </w:rPr>
              <w:t>phone to women</w:t>
            </w:r>
            <w:r w:rsidRPr="008119D0">
              <w:rPr>
                <w:rFonts w:cstheme="minorHAnsi"/>
              </w:rPr>
              <w:t xml:space="preserve"> who have experience of domestic abuse, enabling them to make informed choices/decisions about future actions. Act as key worker assessing and delivering individual and person based support.  This includes initial contact to explore needs, risk assessment, referral to external agencies and assisting with procedures for admission to refuge as appropriate. </w:t>
            </w:r>
          </w:p>
          <w:p w:rsidR="009528B9" w:rsidRPr="008119D0" w:rsidRDefault="009528B9" w:rsidP="009528B9">
            <w:pPr>
              <w:pStyle w:val="ListParagraph"/>
              <w:spacing w:line="249" w:lineRule="auto"/>
              <w:ind w:left="785" w:right="485"/>
              <w:rPr>
                <w:rFonts w:cstheme="minorHAnsi"/>
                <w:b/>
                <w:u w:val="single"/>
              </w:rPr>
            </w:pPr>
          </w:p>
          <w:p w:rsidR="009528B9" w:rsidRPr="008119D0" w:rsidRDefault="009528B9" w:rsidP="009528B9">
            <w:pPr>
              <w:numPr>
                <w:ilvl w:val="0"/>
                <w:numId w:val="4"/>
              </w:numPr>
              <w:spacing w:line="249" w:lineRule="auto"/>
              <w:ind w:right="485"/>
              <w:rPr>
                <w:rFonts w:cstheme="minorHAnsi"/>
                <w:b/>
                <w:u w:val="single"/>
              </w:rPr>
            </w:pPr>
            <w:r w:rsidRPr="008119D0">
              <w:rPr>
                <w:rFonts w:cstheme="minorHAnsi"/>
              </w:rPr>
              <w:t>Participate in the planning, delivery and evaluation of individual support and group work offered to women who are in refuge.   Assist the team to plan, run and evaluate group work programmes for North Ayrshire Women’s Aid.</w:t>
            </w:r>
          </w:p>
          <w:p w:rsidR="009528B9" w:rsidRPr="008119D0" w:rsidRDefault="009528B9" w:rsidP="009528B9">
            <w:pPr>
              <w:pStyle w:val="ListParagraph"/>
              <w:rPr>
                <w:rFonts w:cstheme="minorHAnsi"/>
                <w:b/>
                <w:u w:val="single"/>
              </w:rPr>
            </w:pPr>
          </w:p>
          <w:p w:rsidR="009528B9" w:rsidRPr="008119D0" w:rsidRDefault="009528B9" w:rsidP="009528B9">
            <w:pPr>
              <w:numPr>
                <w:ilvl w:val="0"/>
                <w:numId w:val="4"/>
              </w:numPr>
              <w:spacing w:line="249" w:lineRule="auto"/>
              <w:ind w:right="485"/>
              <w:rPr>
                <w:rFonts w:cstheme="minorHAnsi"/>
                <w:b/>
                <w:u w:val="single"/>
              </w:rPr>
            </w:pPr>
            <w:r w:rsidRPr="008119D0">
              <w:rPr>
                <w:rFonts w:cstheme="minorHAnsi"/>
              </w:rPr>
              <w:t xml:space="preserve">Work collaboratively with all other North Ayrshire Women’s Aid workers to ensure the smooth running of the service and provision of integrated support. </w:t>
            </w:r>
          </w:p>
          <w:p w:rsidR="009528B9" w:rsidRPr="008119D0" w:rsidRDefault="009528B9" w:rsidP="009528B9">
            <w:pPr>
              <w:pStyle w:val="ListParagraph"/>
              <w:rPr>
                <w:rFonts w:cstheme="minorHAnsi"/>
                <w:b/>
                <w:u w:val="single"/>
              </w:rPr>
            </w:pPr>
          </w:p>
          <w:p w:rsidR="009528B9" w:rsidRPr="008119D0" w:rsidRDefault="009528B9" w:rsidP="009528B9">
            <w:pPr>
              <w:numPr>
                <w:ilvl w:val="0"/>
                <w:numId w:val="4"/>
              </w:numPr>
              <w:spacing w:line="249" w:lineRule="auto"/>
              <w:ind w:right="485"/>
              <w:rPr>
                <w:rFonts w:cstheme="minorHAnsi"/>
              </w:rPr>
            </w:pPr>
            <w:r w:rsidRPr="008119D0">
              <w:rPr>
                <w:rFonts w:cstheme="minorHAnsi"/>
              </w:rPr>
              <w:t>Liaise with external agencies in relation to support needs. Work in partnership with service providers to maximise the support and services available to</w:t>
            </w:r>
            <w:r w:rsidR="00A04D7E" w:rsidRPr="008119D0">
              <w:rPr>
                <w:rFonts w:cstheme="minorHAnsi"/>
              </w:rPr>
              <w:t xml:space="preserve"> women in the areas of health, homeless and</w:t>
            </w:r>
            <w:r w:rsidRPr="008119D0">
              <w:rPr>
                <w:rFonts w:cstheme="minorHAnsi"/>
              </w:rPr>
              <w:t xml:space="preserve"> </w:t>
            </w:r>
            <w:r w:rsidR="00A04D7E" w:rsidRPr="008119D0">
              <w:rPr>
                <w:rFonts w:cstheme="minorHAnsi"/>
              </w:rPr>
              <w:t>addiction</w:t>
            </w:r>
            <w:r w:rsidRPr="008119D0">
              <w:rPr>
                <w:rFonts w:cstheme="minorHAnsi"/>
              </w:rPr>
              <w:t xml:space="preserve">.  Promote the work of North Ayrshire Women’s Aid and the rights and needs of </w:t>
            </w:r>
            <w:r w:rsidR="00A04D7E" w:rsidRPr="008119D0">
              <w:rPr>
                <w:rFonts w:cstheme="minorHAnsi"/>
              </w:rPr>
              <w:t>women</w:t>
            </w:r>
            <w:r w:rsidRPr="008119D0">
              <w:rPr>
                <w:rFonts w:cstheme="minorHAnsi"/>
              </w:rPr>
              <w:t xml:space="preserve"> who experience domestic abuse with other service providers and policy makers. </w:t>
            </w:r>
          </w:p>
          <w:p w:rsidR="009528B9" w:rsidRPr="008119D0" w:rsidRDefault="009528B9" w:rsidP="009528B9">
            <w:pPr>
              <w:spacing w:line="249" w:lineRule="auto"/>
              <w:ind w:right="485"/>
              <w:rPr>
                <w:rFonts w:cstheme="minorHAnsi"/>
              </w:rPr>
            </w:pPr>
          </w:p>
          <w:p w:rsidR="008119D0" w:rsidRPr="008119D0" w:rsidRDefault="009528B9" w:rsidP="009528B9">
            <w:pPr>
              <w:numPr>
                <w:ilvl w:val="0"/>
                <w:numId w:val="4"/>
              </w:numPr>
              <w:spacing w:line="249" w:lineRule="auto"/>
              <w:ind w:right="485"/>
              <w:rPr>
                <w:rFonts w:cstheme="minorHAnsi"/>
                <w:b/>
                <w:u w:val="single"/>
              </w:rPr>
            </w:pPr>
            <w:r w:rsidRPr="008119D0">
              <w:rPr>
                <w:rFonts w:cstheme="minorHAnsi"/>
              </w:rPr>
              <w:t xml:space="preserve">Work within the policies, standards and procedures required by the law, NAWA or funders. Keep up to date with changes in legislation and working practices and ensure national care standards and SSSC requirements are met at all times. </w:t>
            </w:r>
          </w:p>
          <w:p w:rsidR="008119D0" w:rsidRPr="008119D0" w:rsidRDefault="008119D0" w:rsidP="008119D0">
            <w:pPr>
              <w:spacing w:line="249" w:lineRule="auto"/>
              <w:ind w:right="485"/>
              <w:rPr>
                <w:rFonts w:cstheme="minorHAnsi"/>
                <w:b/>
                <w:u w:val="single"/>
              </w:rPr>
            </w:pPr>
          </w:p>
          <w:p w:rsidR="008119D0" w:rsidRPr="008A63DD" w:rsidRDefault="008119D0" w:rsidP="008119D0">
            <w:pPr>
              <w:pStyle w:val="ListParagraph"/>
              <w:rPr>
                <w:rFonts w:cstheme="minorHAnsi"/>
              </w:rPr>
            </w:pPr>
          </w:p>
          <w:p w:rsidR="009528B9" w:rsidRPr="008A63DD" w:rsidRDefault="008A63DD" w:rsidP="009528B9">
            <w:pPr>
              <w:numPr>
                <w:ilvl w:val="0"/>
                <w:numId w:val="4"/>
              </w:numPr>
              <w:spacing w:line="249" w:lineRule="auto"/>
              <w:ind w:right="485"/>
              <w:rPr>
                <w:rFonts w:cstheme="minorHAnsi"/>
                <w:b/>
                <w:u w:val="single"/>
              </w:rPr>
            </w:pPr>
            <w:r w:rsidRPr="008A63DD">
              <w:rPr>
                <w:rFonts w:cstheme="minorHAnsi"/>
              </w:rPr>
              <w:t>Ensure</w:t>
            </w:r>
            <w:r w:rsidR="009528B9" w:rsidRPr="008A63DD">
              <w:rPr>
                <w:rFonts w:cstheme="minorHAnsi"/>
              </w:rPr>
              <w:t xml:space="preserve"> that Child &amp; Adult Protection issues are dealt with appropriately.</w:t>
            </w:r>
          </w:p>
          <w:p w:rsidR="009528B9" w:rsidRPr="008119D0" w:rsidRDefault="009528B9" w:rsidP="009528B9">
            <w:pPr>
              <w:spacing w:line="249" w:lineRule="auto"/>
              <w:ind w:right="485"/>
              <w:rPr>
                <w:rFonts w:ascii="Calibri Light" w:hAnsi="Calibri Light" w:cs="Tahoma"/>
                <w:b/>
                <w:color w:val="FF0000"/>
                <w:sz w:val="20"/>
                <w:szCs w:val="20"/>
                <w:u w:val="single"/>
              </w:rPr>
            </w:pPr>
          </w:p>
          <w:p w:rsidR="009528B9" w:rsidRPr="008119D0" w:rsidRDefault="009528B9" w:rsidP="009528B9">
            <w:pPr>
              <w:numPr>
                <w:ilvl w:val="0"/>
                <w:numId w:val="4"/>
              </w:numPr>
              <w:spacing w:line="249" w:lineRule="auto"/>
              <w:ind w:right="485"/>
              <w:rPr>
                <w:rFonts w:cstheme="minorHAnsi"/>
                <w:b/>
                <w:u w:val="single"/>
              </w:rPr>
            </w:pPr>
            <w:r w:rsidRPr="008119D0">
              <w:rPr>
                <w:rFonts w:cstheme="minorHAnsi"/>
              </w:rPr>
              <w:t xml:space="preserve">Contribute to maintaining and developing a positive, supportive and integrated service for all service users of North Ayrshire Women’s Aid and maintaining good public relations out with the organisation. </w:t>
            </w:r>
          </w:p>
          <w:p w:rsidR="009528B9" w:rsidRPr="008119D0" w:rsidRDefault="009528B9" w:rsidP="009528B9">
            <w:pPr>
              <w:pStyle w:val="ListParagraph"/>
              <w:rPr>
                <w:rFonts w:cstheme="minorHAnsi"/>
                <w:b/>
                <w:u w:val="single"/>
              </w:rPr>
            </w:pPr>
          </w:p>
          <w:p w:rsidR="009528B9" w:rsidRPr="008119D0" w:rsidRDefault="009528B9" w:rsidP="009528B9">
            <w:pPr>
              <w:numPr>
                <w:ilvl w:val="0"/>
                <w:numId w:val="4"/>
              </w:numPr>
              <w:spacing w:line="249" w:lineRule="auto"/>
              <w:ind w:right="485"/>
              <w:rPr>
                <w:rFonts w:cstheme="minorHAnsi"/>
              </w:rPr>
            </w:pPr>
            <w:r w:rsidRPr="008119D0">
              <w:rPr>
                <w:rFonts w:cstheme="minorHAnsi"/>
              </w:rPr>
              <w:t>Support your manager and co</w:t>
            </w:r>
            <w:r w:rsidR="00C01323" w:rsidRPr="008119D0">
              <w:rPr>
                <w:rFonts w:cstheme="minorHAnsi"/>
              </w:rPr>
              <w:t>lleagues in achieving team and NA</w:t>
            </w:r>
            <w:r w:rsidRPr="008119D0">
              <w:rPr>
                <w:rFonts w:cstheme="minorHAnsi"/>
              </w:rPr>
              <w:t xml:space="preserve">WA objectives, regularly attending team/ other relevant meetings. Work collaboratively, assisting colleagues as appropriate.  </w:t>
            </w:r>
          </w:p>
          <w:p w:rsidR="009528B9" w:rsidRPr="008119D0" w:rsidRDefault="009528B9" w:rsidP="009528B9">
            <w:pPr>
              <w:rPr>
                <w:rFonts w:cstheme="minorHAnsi"/>
              </w:rPr>
            </w:pPr>
            <w:r w:rsidRPr="008119D0">
              <w:rPr>
                <w:rFonts w:cstheme="minorHAnsi"/>
              </w:rPr>
              <w:t xml:space="preserve"> </w:t>
            </w:r>
          </w:p>
          <w:p w:rsidR="009528B9" w:rsidRPr="008A63DD" w:rsidRDefault="009528B9" w:rsidP="009528B9">
            <w:pPr>
              <w:numPr>
                <w:ilvl w:val="0"/>
                <w:numId w:val="4"/>
              </w:numPr>
              <w:spacing w:line="249" w:lineRule="auto"/>
              <w:ind w:right="485"/>
              <w:rPr>
                <w:rFonts w:cstheme="minorHAnsi"/>
              </w:rPr>
            </w:pPr>
            <w:r w:rsidRPr="008A63DD">
              <w:rPr>
                <w:rFonts w:cstheme="minorHAnsi"/>
              </w:rPr>
              <w:t xml:space="preserve">Take a proactive role in promoting equality and anti-discriminatory practice throughout all aspects of the work.  </w:t>
            </w:r>
          </w:p>
          <w:p w:rsidR="009528B9" w:rsidRPr="008A63DD" w:rsidRDefault="009528B9" w:rsidP="009528B9">
            <w:pPr>
              <w:rPr>
                <w:rFonts w:cstheme="minorHAnsi"/>
              </w:rPr>
            </w:pPr>
            <w:r w:rsidRPr="008A63DD">
              <w:rPr>
                <w:rFonts w:cstheme="minorHAnsi"/>
              </w:rPr>
              <w:t xml:space="preserve"> </w:t>
            </w:r>
          </w:p>
          <w:p w:rsidR="00122DBC" w:rsidRPr="008A63DD" w:rsidRDefault="009528B9" w:rsidP="008119D0">
            <w:pPr>
              <w:numPr>
                <w:ilvl w:val="0"/>
                <w:numId w:val="4"/>
              </w:numPr>
              <w:spacing w:line="249" w:lineRule="auto"/>
              <w:ind w:right="485"/>
              <w:rPr>
                <w:rFonts w:cstheme="minorHAnsi"/>
              </w:rPr>
            </w:pPr>
            <w:r w:rsidRPr="008A63DD">
              <w:rPr>
                <w:rFonts w:cstheme="minorHAnsi"/>
              </w:rPr>
              <w:t xml:space="preserve">Perform other duties as reasonably required by the </w:t>
            </w:r>
            <w:r w:rsidR="00C01323" w:rsidRPr="008A63DD">
              <w:rPr>
                <w:rFonts w:cstheme="minorHAnsi"/>
              </w:rPr>
              <w:t xml:space="preserve">Services </w:t>
            </w:r>
            <w:r w:rsidRPr="008A63DD">
              <w:rPr>
                <w:rFonts w:cstheme="minorHAnsi"/>
              </w:rPr>
              <w:t xml:space="preserve">Manager and show commitment to ongoing personal development. </w:t>
            </w:r>
          </w:p>
          <w:p w:rsidR="00122DBC" w:rsidRPr="008A63DD" w:rsidRDefault="00122DBC" w:rsidP="00122DBC">
            <w:pPr>
              <w:ind w:left="425"/>
            </w:pPr>
          </w:p>
          <w:p w:rsidR="00BD3671" w:rsidRDefault="00122DBC" w:rsidP="00122DBC">
            <w:pPr>
              <w:pStyle w:val="ListParagraph"/>
              <w:numPr>
                <w:ilvl w:val="0"/>
                <w:numId w:val="4"/>
              </w:numPr>
            </w:pPr>
            <w:r w:rsidRPr="008A63DD">
              <w:t>Manage Client case load including keeping accurate and confidential case management records, databases and correspondence. Establish and follow agreed information sharing protocols with service user and external agencies.</w:t>
            </w:r>
          </w:p>
          <w:p w:rsidR="00112175" w:rsidRDefault="00112175" w:rsidP="00112175">
            <w:pPr>
              <w:pStyle w:val="ListParagraph"/>
            </w:pPr>
          </w:p>
          <w:p w:rsidR="00112175" w:rsidRPr="00512E1B" w:rsidRDefault="00112175" w:rsidP="00122DBC">
            <w:pPr>
              <w:pStyle w:val="ListParagraph"/>
              <w:numPr>
                <w:ilvl w:val="0"/>
                <w:numId w:val="4"/>
              </w:numPr>
            </w:pPr>
            <w:bookmarkStart w:id="0" w:name="_GoBack"/>
            <w:bookmarkEnd w:id="0"/>
            <w:r w:rsidRPr="00512E1B">
              <w:t>Contribute to the maintenance and upkeep of all properties in line with Health and Safety Legislation.</w:t>
            </w:r>
          </w:p>
          <w:p w:rsidR="00122DBC" w:rsidRPr="008A63DD" w:rsidRDefault="00122DBC" w:rsidP="00122DBC">
            <w:pPr>
              <w:pStyle w:val="ListParagraph"/>
              <w:ind w:left="785"/>
            </w:pPr>
          </w:p>
          <w:p w:rsidR="00122DBC" w:rsidRPr="008A63DD" w:rsidRDefault="00122DBC" w:rsidP="00122DBC">
            <w:pPr>
              <w:pStyle w:val="ListParagraph"/>
              <w:numPr>
                <w:ilvl w:val="0"/>
                <w:numId w:val="4"/>
              </w:numPr>
            </w:pPr>
            <w:r w:rsidRPr="008A63DD">
              <w:t>Contribute to provision of monitoring and evaluation evidence, prepare statistics and provide verbal / written reports as required.</w:t>
            </w:r>
          </w:p>
          <w:p w:rsidR="00122DBC" w:rsidRPr="008A63DD" w:rsidRDefault="00122DBC" w:rsidP="00122DBC"/>
          <w:p w:rsidR="00122DBC" w:rsidRPr="008A63DD" w:rsidRDefault="00122DBC" w:rsidP="00122DBC">
            <w:pPr>
              <w:pStyle w:val="ListParagraph"/>
              <w:numPr>
                <w:ilvl w:val="0"/>
                <w:numId w:val="4"/>
              </w:numPr>
            </w:pPr>
            <w:r w:rsidRPr="008A63DD">
              <w:t>Self Service own filing, photocopying &amp; I.T services.</w:t>
            </w:r>
          </w:p>
          <w:p w:rsidR="00122DBC" w:rsidRDefault="00122DBC" w:rsidP="00122DBC">
            <w:pPr>
              <w:pStyle w:val="ListParagraph"/>
            </w:pPr>
          </w:p>
          <w:p w:rsidR="00122DBC" w:rsidRDefault="00122DBC" w:rsidP="0038002E"/>
        </w:tc>
      </w:tr>
      <w:tr w:rsidR="008A63DD" w:rsidRPr="009049FC" w:rsidTr="003F1247">
        <w:trPr>
          <w:trHeight w:val="69"/>
        </w:trPr>
        <w:tc>
          <w:tcPr>
            <w:tcW w:w="9016" w:type="dxa"/>
            <w:gridSpan w:val="3"/>
            <w:tcBorders>
              <w:bottom w:val="single" w:sz="4" w:space="0" w:color="auto"/>
            </w:tcBorders>
          </w:tcPr>
          <w:p w:rsidR="008A63DD" w:rsidRPr="009049FC" w:rsidRDefault="008A63DD" w:rsidP="003F1247">
            <w:pPr>
              <w:rPr>
                <w:rFonts w:ascii="Calibri Light" w:hAnsi="Calibri Light"/>
                <w:b/>
              </w:rPr>
            </w:pPr>
            <w:r w:rsidRPr="009049FC">
              <w:rPr>
                <w:rFonts w:ascii="Calibri Light" w:hAnsi="Calibri Light"/>
                <w:b/>
              </w:rPr>
              <w:lastRenderedPageBreak/>
              <w:t xml:space="preserve">Authority Levels  </w:t>
            </w:r>
          </w:p>
        </w:tc>
      </w:tr>
      <w:tr w:rsidR="008A63DD" w:rsidRPr="009049FC" w:rsidTr="003F1247">
        <w:trPr>
          <w:trHeight w:val="67"/>
        </w:trPr>
        <w:tc>
          <w:tcPr>
            <w:tcW w:w="1959" w:type="dxa"/>
            <w:gridSpan w:val="2"/>
            <w:tcBorders>
              <w:bottom w:val="nil"/>
              <w:right w:val="nil"/>
            </w:tcBorders>
          </w:tcPr>
          <w:p w:rsidR="008A63DD" w:rsidRDefault="008A63DD" w:rsidP="003F1247">
            <w:pPr>
              <w:rPr>
                <w:rFonts w:ascii="Calibri Light" w:hAnsi="Calibri Light"/>
              </w:rPr>
            </w:pPr>
          </w:p>
          <w:p w:rsidR="008A63DD" w:rsidRPr="009049FC" w:rsidRDefault="008A63DD" w:rsidP="003F1247">
            <w:pPr>
              <w:rPr>
                <w:rFonts w:ascii="Calibri Light" w:hAnsi="Calibri Light"/>
              </w:rPr>
            </w:pPr>
            <w:r>
              <w:rPr>
                <w:rFonts w:ascii="Calibri Light" w:hAnsi="Calibri Light"/>
              </w:rPr>
              <w:t>Financial</w:t>
            </w:r>
          </w:p>
        </w:tc>
        <w:tc>
          <w:tcPr>
            <w:tcW w:w="7057" w:type="dxa"/>
            <w:tcBorders>
              <w:left w:val="nil"/>
              <w:bottom w:val="nil"/>
            </w:tcBorders>
          </w:tcPr>
          <w:p w:rsidR="008A63DD" w:rsidRDefault="008A63DD" w:rsidP="003F1247">
            <w:pPr>
              <w:rPr>
                <w:rFonts w:ascii="Calibri Light" w:hAnsi="Calibri Light"/>
              </w:rPr>
            </w:pPr>
          </w:p>
          <w:p w:rsidR="008A63DD" w:rsidRPr="009049FC" w:rsidRDefault="008A63DD" w:rsidP="003F1247">
            <w:pPr>
              <w:rPr>
                <w:rFonts w:ascii="Calibri Light" w:hAnsi="Calibri Light"/>
              </w:rPr>
            </w:pPr>
            <w:r w:rsidRPr="009049FC">
              <w:rPr>
                <w:rFonts w:ascii="Calibri Light" w:hAnsi="Calibri Light"/>
              </w:rPr>
              <w:t xml:space="preserve">In accordance with the relevant policy in operation at the time </w:t>
            </w:r>
          </w:p>
          <w:p w:rsidR="008A63DD" w:rsidRPr="009049FC" w:rsidRDefault="008A63DD" w:rsidP="003F1247">
            <w:pPr>
              <w:rPr>
                <w:rFonts w:ascii="Calibri Light" w:hAnsi="Calibri Light"/>
              </w:rPr>
            </w:pPr>
          </w:p>
        </w:tc>
      </w:tr>
      <w:tr w:rsidR="008A63DD" w:rsidRPr="009049FC" w:rsidTr="003F1247">
        <w:trPr>
          <w:trHeight w:val="67"/>
        </w:trPr>
        <w:tc>
          <w:tcPr>
            <w:tcW w:w="1959" w:type="dxa"/>
            <w:gridSpan w:val="2"/>
            <w:tcBorders>
              <w:top w:val="nil"/>
              <w:bottom w:val="nil"/>
              <w:right w:val="nil"/>
            </w:tcBorders>
          </w:tcPr>
          <w:p w:rsidR="008A63DD" w:rsidRPr="009049FC" w:rsidRDefault="008A63DD" w:rsidP="003F1247">
            <w:pPr>
              <w:rPr>
                <w:rFonts w:ascii="Calibri Light" w:hAnsi="Calibri Light"/>
              </w:rPr>
            </w:pPr>
            <w:r w:rsidRPr="009049FC">
              <w:rPr>
                <w:rFonts w:ascii="Calibri Light" w:hAnsi="Calibri Light"/>
              </w:rPr>
              <w:t xml:space="preserve">Staff </w:t>
            </w:r>
          </w:p>
        </w:tc>
        <w:tc>
          <w:tcPr>
            <w:tcW w:w="7057" w:type="dxa"/>
            <w:tcBorders>
              <w:top w:val="nil"/>
              <w:left w:val="nil"/>
              <w:bottom w:val="nil"/>
            </w:tcBorders>
          </w:tcPr>
          <w:p w:rsidR="008A63DD" w:rsidRPr="009049FC" w:rsidRDefault="008A63DD" w:rsidP="003F1247">
            <w:pPr>
              <w:rPr>
                <w:rFonts w:ascii="Calibri Light" w:hAnsi="Calibri Light"/>
              </w:rPr>
            </w:pPr>
            <w:r w:rsidRPr="009049FC">
              <w:rPr>
                <w:rFonts w:ascii="Calibri Light" w:hAnsi="Calibri Light"/>
              </w:rPr>
              <w:t xml:space="preserve">In accordance with the relevant policy in operation at the time </w:t>
            </w:r>
          </w:p>
          <w:p w:rsidR="008A63DD" w:rsidRPr="009049FC" w:rsidRDefault="008A63DD" w:rsidP="003F1247">
            <w:pPr>
              <w:rPr>
                <w:rFonts w:ascii="Calibri Light" w:hAnsi="Calibri Light"/>
              </w:rPr>
            </w:pPr>
          </w:p>
        </w:tc>
      </w:tr>
      <w:tr w:rsidR="008A63DD" w:rsidRPr="009049FC" w:rsidTr="003F1247">
        <w:trPr>
          <w:trHeight w:val="67"/>
        </w:trPr>
        <w:tc>
          <w:tcPr>
            <w:tcW w:w="1959" w:type="dxa"/>
            <w:gridSpan w:val="2"/>
            <w:tcBorders>
              <w:top w:val="nil"/>
              <w:right w:val="nil"/>
            </w:tcBorders>
          </w:tcPr>
          <w:p w:rsidR="008A63DD" w:rsidRPr="009049FC" w:rsidRDefault="008A63DD" w:rsidP="003F1247">
            <w:pPr>
              <w:rPr>
                <w:rFonts w:ascii="Calibri Light" w:hAnsi="Calibri Light"/>
              </w:rPr>
            </w:pPr>
            <w:r w:rsidRPr="009049FC">
              <w:rPr>
                <w:rFonts w:ascii="Calibri Light" w:hAnsi="Calibri Light"/>
              </w:rPr>
              <w:t xml:space="preserve">Registration </w:t>
            </w:r>
          </w:p>
        </w:tc>
        <w:tc>
          <w:tcPr>
            <w:tcW w:w="7057" w:type="dxa"/>
            <w:tcBorders>
              <w:top w:val="nil"/>
              <w:left w:val="nil"/>
            </w:tcBorders>
          </w:tcPr>
          <w:p w:rsidR="008A63DD" w:rsidRPr="009049FC" w:rsidRDefault="008A63DD" w:rsidP="003F1247">
            <w:pPr>
              <w:rPr>
                <w:rFonts w:ascii="Calibri Light" w:hAnsi="Calibri Light"/>
              </w:rPr>
            </w:pPr>
            <w:r w:rsidRPr="009049FC">
              <w:rPr>
                <w:rFonts w:ascii="Calibri Light" w:hAnsi="Calibri Light"/>
              </w:rPr>
              <w:t xml:space="preserve">Overall authority for registration issues sits with registered manager for the organisation </w:t>
            </w:r>
          </w:p>
          <w:p w:rsidR="008A63DD" w:rsidRPr="009049FC" w:rsidRDefault="008A63DD" w:rsidP="003F1247">
            <w:pPr>
              <w:rPr>
                <w:rFonts w:ascii="Calibri Light" w:hAnsi="Calibri Light"/>
              </w:rPr>
            </w:pPr>
          </w:p>
          <w:p w:rsidR="008A63DD" w:rsidRPr="009049FC" w:rsidRDefault="008A63DD" w:rsidP="003F1247">
            <w:pPr>
              <w:rPr>
                <w:rFonts w:ascii="Calibri Light" w:hAnsi="Calibri Light"/>
              </w:rPr>
            </w:pPr>
          </w:p>
        </w:tc>
      </w:tr>
      <w:tr w:rsidR="008A63DD" w:rsidRPr="009049FC" w:rsidTr="003F1247">
        <w:trPr>
          <w:trHeight w:val="69"/>
        </w:trPr>
        <w:tc>
          <w:tcPr>
            <w:tcW w:w="9016" w:type="dxa"/>
            <w:gridSpan w:val="3"/>
            <w:tcBorders>
              <w:bottom w:val="single" w:sz="4" w:space="0" w:color="auto"/>
            </w:tcBorders>
          </w:tcPr>
          <w:p w:rsidR="008A63DD" w:rsidRPr="009049FC" w:rsidRDefault="008A63DD" w:rsidP="003F1247">
            <w:pPr>
              <w:rPr>
                <w:rFonts w:ascii="Calibri Light" w:hAnsi="Calibri Light"/>
                <w:b/>
              </w:rPr>
            </w:pPr>
            <w:r w:rsidRPr="009049FC">
              <w:rPr>
                <w:rFonts w:ascii="Calibri Light" w:hAnsi="Calibri Light"/>
                <w:b/>
              </w:rPr>
              <w:t xml:space="preserve">Accountability </w:t>
            </w:r>
          </w:p>
        </w:tc>
      </w:tr>
      <w:tr w:rsidR="008A63DD" w:rsidRPr="009049FC" w:rsidTr="003F1247">
        <w:trPr>
          <w:trHeight w:val="67"/>
        </w:trPr>
        <w:tc>
          <w:tcPr>
            <w:tcW w:w="1959" w:type="dxa"/>
            <w:gridSpan w:val="2"/>
            <w:tcBorders>
              <w:bottom w:val="nil"/>
              <w:right w:val="nil"/>
            </w:tcBorders>
          </w:tcPr>
          <w:p w:rsidR="008A63DD" w:rsidRPr="009049FC" w:rsidRDefault="008A63DD" w:rsidP="003F1247">
            <w:pPr>
              <w:rPr>
                <w:rFonts w:ascii="Calibri Light" w:hAnsi="Calibri Light"/>
              </w:rPr>
            </w:pPr>
          </w:p>
          <w:p w:rsidR="008A63DD" w:rsidRPr="009049FC" w:rsidRDefault="008A63DD" w:rsidP="003F1247">
            <w:pPr>
              <w:rPr>
                <w:rFonts w:ascii="Calibri Light" w:hAnsi="Calibri Light"/>
              </w:rPr>
            </w:pPr>
            <w:r w:rsidRPr="009049FC">
              <w:rPr>
                <w:rFonts w:ascii="Calibri Light" w:hAnsi="Calibri Light"/>
              </w:rPr>
              <w:t>Freedom to act</w:t>
            </w:r>
          </w:p>
        </w:tc>
        <w:tc>
          <w:tcPr>
            <w:tcW w:w="7057" w:type="dxa"/>
            <w:tcBorders>
              <w:left w:val="nil"/>
              <w:bottom w:val="nil"/>
            </w:tcBorders>
          </w:tcPr>
          <w:p w:rsidR="008A63DD" w:rsidRDefault="008A63DD" w:rsidP="003F1247">
            <w:pPr>
              <w:rPr>
                <w:rFonts w:ascii="Calibri Light" w:hAnsi="Calibri Light"/>
              </w:rPr>
            </w:pPr>
            <w:r w:rsidRPr="009049FC">
              <w:rPr>
                <w:rFonts w:ascii="Calibri Light" w:hAnsi="Calibri Light"/>
              </w:rPr>
              <w:t>Post holder must meet the agreed objectives for their area of work, and contribute to overall organisational objectives, reporting progres</w:t>
            </w:r>
            <w:r w:rsidR="00E558A5">
              <w:rPr>
                <w:rFonts w:ascii="Calibri Light" w:hAnsi="Calibri Light"/>
              </w:rPr>
              <w:t>s regularly to the Service Manager</w:t>
            </w:r>
            <w:r w:rsidRPr="009049FC">
              <w:rPr>
                <w:rFonts w:ascii="Calibri Light" w:hAnsi="Calibri Light"/>
              </w:rPr>
              <w:t xml:space="preserve">. </w:t>
            </w:r>
          </w:p>
          <w:p w:rsidR="00E558A5" w:rsidRPr="009049FC" w:rsidRDefault="00E558A5" w:rsidP="003F1247">
            <w:pPr>
              <w:rPr>
                <w:rFonts w:ascii="Calibri Light" w:hAnsi="Calibri Light"/>
              </w:rPr>
            </w:pPr>
          </w:p>
        </w:tc>
      </w:tr>
      <w:tr w:rsidR="008A63DD" w:rsidRPr="009049FC" w:rsidTr="003F1247">
        <w:trPr>
          <w:trHeight w:val="67"/>
        </w:trPr>
        <w:tc>
          <w:tcPr>
            <w:tcW w:w="1959" w:type="dxa"/>
            <w:gridSpan w:val="2"/>
            <w:tcBorders>
              <w:top w:val="nil"/>
              <w:bottom w:val="nil"/>
              <w:right w:val="nil"/>
            </w:tcBorders>
          </w:tcPr>
          <w:p w:rsidR="008A63DD" w:rsidRPr="009049FC" w:rsidRDefault="008A63DD" w:rsidP="003F1247">
            <w:pPr>
              <w:rPr>
                <w:rFonts w:ascii="Calibri Light" w:hAnsi="Calibri Light"/>
              </w:rPr>
            </w:pPr>
          </w:p>
          <w:p w:rsidR="008A63DD" w:rsidRPr="009049FC" w:rsidRDefault="008A63DD" w:rsidP="003F1247">
            <w:pPr>
              <w:rPr>
                <w:rFonts w:ascii="Calibri Light" w:hAnsi="Calibri Light"/>
              </w:rPr>
            </w:pPr>
            <w:r w:rsidRPr="009049FC">
              <w:rPr>
                <w:rFonts w:ascii="Calibri Light" w:hAnsi="Calibri Light"/>
              </w:rPr>
              <w:t xml:space="preserve">Risk Management </w:t>
            </w:r>
          </w:p>
        </w:tc>
        <w:tc>
          <w:tcPr>
            <w:tcW w:w="7057" w:type="dxa"/>
            <w:tcBorders>
              <w:top w:val="nil"/>
              <w:left w:val="nil"/>
              <w:bottom w:val="nil"/>
            </w:tcBorders>
          </w:tcPr>
          <w:p w:rsidR="008A63DD" w:rsidRDefault="008A63DD" w:rsidP="003F1247">
            <w:pPr>
              <w:rPr>
                <w:rFonts w:ascii="Calibri Light" w:hAnsi="Calibri Light"/>
              </w:rPr>
            </w:pPr>
            <w:r w:rsidRPr="009049FC">
              <w:rPr>
                <w:rFonts w:ascii="Calibri Light" w:hAnsi="Calibri Light"/>
              </w:rPr>
              <w:t>Post holder has a significant profile as a representative of NAWA who is required to interact with external agencies/organisations or funding bodies on behalf of NAWA.</w:t>
            </w:r>
          </w:p>
          <w:p w:rsidR="00E558A5" w:rsidRPr="009049FC" w:rsidRDefault="00E558A5" w:rsidP="003F1247">
            <w:pPr>
              <w:rPr>
                <w:rFonts w:ascii="Calibri Light" w:hAnsi="Calibri Light"/>
              </w:rPr>
            </w:pPr>
          </w:p>
        </w:tc>
      </w:tr>
      <w:tr w:rsidR="008A63DD" w:rsidRPr="009049FC" w:rsidTr="003F1247">
        <w:trPr>
          <w:trHeight w:val="67"/>
        </w:trPr>
        <w:tc>
          <w:tcPr>
            <w:tcW w:w="1959" w:type="dxa"/>
            <w:gridSpan w:val="2"/>
            <w:tcBorders>
              <w:top w:val="nil"/>
              <w:right w:val="nil"/>
            </w:tcBorders>
          </w:tcPr>
          <w:p w:rsidR="008A63DD" w:rsidRPr="009049FC" w:rsidRDefault="008A63DD" w:rsidP="003F1247">
            <w:pPr>
              <w:rPr>
                <w:rFonts w:ascii="Calibri Light" w:hAnsi="Calibri Light"/>
              </w:rPr>
            </w:pPr>
            <w:r w:rsidRPr="009049FC">
              <w:rPr>
                <w:rFonts w:ascii="Calibri Light" w:hAnsi="Calibri Light"/>
              </w:rPr>
              <w:t xml:space="preserve">Level of Problem Solving </w:t>
            </w:r>
          </w:p>
        </w:tc>
        <w:tc>
          <w:tcPr>
            <w:tcW w:w="7057" w:type="dxa"/>
            <w:tcBorders>
              <w:top w:val="nil"/>
              <w:left w:val="nil"/>
            </w:tcBorders>
          </w:tcPr>
          <w:p w:rsidR="008A63DD" w:rsidRDefault="008A63DD" w:rsidP="003F1247">
            <w:pPr>
              <w:rPr>
                <w:rFonts w:ascii="Calibri Light" w:hAnsi="Calibri Light"/>
              </w:rPr>
            </w:pPr>
            <w:r w:rsidRPr="009049FC">
              <w:rPr>
                <w:rFonts w:ascii="Calibri Light" w:hAnsi="Calibri Light"/>
              </w:rPr>
              <w:t xml:space="preserve">Post holder may be required to provide solutions in complex situations balancing that requirement with the practical issues of delivering quality assured services. </w:t>
            </w:r>
          </w:p>
          <w:p w:rsidR="00E558A5" w:rsidRDefault="00E558A5" w:rsidP="003F1247">
            <w:pPr>
              <w:rPr>
                <w:rFonts w:ascii="Calibri Light" w:hAnsi="Calibri Light"/>
              </w:rPr>
            </w:pPr>
          </w:p>
          <w:p w:rsidR="00E558A5" w:rsidRDefault="00E558A5" w:rsidP="003F1247">
            <w:pPr>
              <w:rPr>
                <w:rFonts w:ascii="Calibri Light" w:hAnsi="Calibri Light"/>
              </w:rPr>
            </w:pPr>
          </w:p>
          <w:p w:rsidR="00E558A5" w:rsidRDefault="00E558A5" w:rsidP="003F1247">
            <w:pPr>
              <w:rPr>
                <w:rFonts w:ascii="Calibri Light" w:hAnsi="Calibri Light"/>
              </w:rPr>
            </w:pPr>
          </w:p>
          <w:p w:rsidR="00E558A5" w:rsidRPr="009049FC" w:rsidRDefault="00E558A5" w:rsidP="003F1247">
            <w:pPr>
              <w:rPr>
                <w:rFonts w:ascii="Calibri Light" w:hAnsi="Calibri Light"/>
              </w:rPr>
            </w:pPr>
          </w:p>
          <w:p w:rsidR="008A63DD" w:rsidRPr="009049FC" w:rsidRDefault="008A63DD" w:rsidP="003F1247">
            <w:pPr>
              <w:rPr>
                <w:rFonts w:ascii="Calibri Light" w:hAnsi="Calibri Light"/>
              </w:rPr>
            </w:pPr>
          </w:p>
        </w:tc>
      </w:tr>
      <w:tr w:rsidR="008A63DD" w:rsidRPr="009049FC" w:rsidTr="003F1247">
        <w:trPr>
          <w:trHeight w:val="69"/>
        </w:trPr>
        <w:tc>
          <w:tcPr>
            <w:tcW w:w="9016" w:type="dxa"/>
            <w:gridSpan w:val="3"/>
            <w:tcBorders>
              <w:bottom w:val="single" w:sz="4" w:space="0" w:color="auto"/>
            </w:tcBorders>
          </w:tcPr>
          <w:p w:rsidR="008A63DD" w:rsidRPr="009049FC" w:rsidRDefault="008A63DD" w:rsidP="003F1247">
            <w:pPr>
              <w:rPr>
                <w:rFonts w:ascii="Calibri Light" w:hAnsi="Calibri Light"/>
              </w:rPr>
            </w:pPr>
            <w:r w:rsidRPr="009049FC">
              <w:rPr>
                <w:rFonts w:ascii="Calibri Light" w:hAnsi="Calibri Light"/>
                <w:b/>
              </w:rPr>
              <w:lastRenderedPageBreak/>
              <w:t xml:space="preserve">Communication </w:t>
            </w:r>
          </w:p>
        </w:tc>
      </w:tr>
      <w:tr w:rsidR="008A63DD" w:rsidRPr="009049FC" w:rsidTr="003F1247">
        <w:trPr>
          <w:trHeight w:val="67"/>
        </w:trPr>
        <w:tc>
          <w:tcPr>
            <w:tcW w:w="1959" w:type="dxa"/>
            <w:gridSpan w:val="2"/>
            <w:tcBorders>
              <w:bottom w:val="nil"/>
              <w:right w:val="nil"/>
            </w:tcBorders>
          </w:tcPr>
          <w:p w:rsidR="008A63DD" w:rsidRPr="009049FC" w:rsidRDefault="008A63DD" w:rsidP="003F1247">
            <w:pPr>
              <w:rPr>
                <w:rFonts w:ascii="Calibri Light" w:hAnsi="Calibri Light"/>
              </w:rPr>
            </w:pPr>
            <w:r w:rsidRPr="009049FC">
              <w:rPr>
                <w:rFonts w:ascii="Calibri Light" w:hAnsi="Calibri Light"/>
              </w:rPr>
              <w:t xml:space="preserve">Subject complexity and expertise </w:t>
            </w:r>
          </w:p>
        </w:tc>
        <w:tc>
          <w:tcPr>
            <w:tcW w:w="7057" w:type="dxa"/>
            <w:tcBorders>
              <w:left w:val="nil"/>
              <w:bottom w:val="nil"/>
            </w:tcBorders>
          </w:tcPr>
          <w:p w:rsidR="00E558A5" w:rsidRDefault="008A63DD" w:rsidP="003F1247">
            <w:pPr>
              <w:rPr>
                <w:rFonts w:ascii="Calibri Light" w:hAnsi="Calibri Light"/>
              </w:rPr>
            </w:pPr>
            <w:r w:rsidRPr="009049FC">
              <w:rPr>
                <w:rFonts w:ascii="Calibri Light" w:hAnsi="Calibri Light"/>
              </w:rPr>
              <w:t xml:space="preserve">Post holder will require to </w:t>
            </w:r>
            <w:r w:rsidR="00E558A5" w:rsidRPr="009049FC">
              <w:rPr>
                <w:rFonts w:ascii="Calibri Light" w:hAnsi="Calibri Light"/>
              </w:rPr>
              <w:t>assist,</w:t>
            </w:r>
            <w:r w:rsidR="00E558A5">
              <w:rPr>
                <w:rFonts w:ascii="Calibri Light" w:hAnsi="Calibri Light"/>
              </w:rPr>
              <w:t xml:space="preserve"> as appropriate, </w:t>
            </w:r>
            <w:r w:rsidRPr="009049FC">
              <w:rPr>
                <w:rFonts w:ascii="Calibri Light" w:hAnsi="Calibri Light"/>
              </w:rPr>
              <w:t xml:space="preserve">in the review of </w:t>
            </w:r>
            <w:r w:rsidR="00E558A5">
              <w:rPr>
                <w:rFonts w:ascii="Calibri Light" w:hAnsi="Calibri Light"/>
              </w:rPr>
              <w:t xml:space="preserve">NAWA’S policies and procedures and </w:t>
            </w:r>
            <w:r w:rsidRPr="009049FC">
              <w:rPr>
                <w:rFonts w:ascii="Calibri Light" w:hAnsi="Calibri Light"/>
              </w:rPr>
              <w:t>external practice guidance</w:t>
            </w:r>
            <w:r w:rsidR="00E558A5">
              <w:rPr>
                <w:rFonts w:ascii="Calibri Light" w:hAnsi="Calibri Light"/>
              </w:rPr>
              <w:t>.</w:t>
            </w:r>
          </w:p>
          <w:p w:rsidR="00E558A5" w:rsidRPr="009049FC" w:rsidRDefault="00E558A5" w:rsidP="00E558A5">
            <w:pPr>
              <w:rPr>
                <w:rFonts w:ascii="Calibri Light" w:hAnsi="Calibri Light"/>
              </w:rPr>
            </w:pPr>
          </w:p>
        </w:tc>
      </w:tr>
      <w:tr w:rsidR="008A63DD" w:rsidRPr="009049FC" w:rsidTr="003F1247">
        <w:trPr>
          <w:trHeight w:val="67"/>
        </w:trPr>
        <w:tc>
          <w:tcPr>
            <w:tcW w:w="1959" w:type="dxa"/>
            <w:gridSpan w:val="2"/>
            <w:tcBorders>
              <w:top w:val="nil"/>
              <w:bottom w:val="nil"/>
              <w:right w:val="nil"/>
            </w:tcBorders>
          </w:tcPr>
          <w:p w:rsidR="008A63DD" w:rsidRPr="009049FC" w:rsidRDefault="008A63DD" w:rsidP="003F1247">
            <w:pPr>
              <w:rPr>
                <w:rFonts w:ascii="Calibri Light" w:hAnsi="Calibri Light"/>
              </w:rPr>
            </w:pPr>
            <w:r w:rsidRPr="009049FC">
              <w:rPr>
                <w:rFonts w:ascii="Calibri Light" w:hAnsi="Calibri Light"/>
              </w:rPr>
              <w:t xml:space="preserve">Contact inside and outside the organisation </w:t>
            </w:r>
          </w:p>
        </w:tc>
        <w:tc>
          <w:tcPr>
            <w:tcW w:w="7057" w:type="dxa"/>
            <w:tcBorders>
              <w:top w:val="nil"/>
              <w:left w:val="nil"/>
              <w:bottom w:val="nil"/>
            </w:tcBorders>
          </w:tcPr>
          <w:p w:rsidR="008A63DD" w:rsidRDefault="008A63DD" w:rsidP="003F1247">
            <w:pPr>
              <w:rPr>
                <w:rFonts w:ascii="Calibri Light" w:hAnsi="Calibri Light"/>
              </w:rPr>
            </w:pPr>
            <w:r w:rsidRPr="009049FC">
              <w:rPr>
                <w:rFonts w:ascii="Calibri Light" w:hAnsi="Calibri Light"/>
              </w:rPr>
              <w:t xml:space="preserve">Post holder will provide sound and persuasive information to staff at all levels and Board members as required on complex issues within their specialist area. The post holder will contribute to the development of team strategies to meet changing needs in relation to organisation and its service provision </w:t>
            </w:r>
          </w:p>
          <w:p w:rsidR="00E558A5" w:rsidRPr="009049FC" w:rsidRDefault="00E558A5" w:rsidP="003F1247">
            <w:pPr>
              <w:rPr>
                <w:rFonts w:ascii="Calibri Light" w:hAnsi="Calibri Light"/>
              </w:rPr>
            </w:pPr>
          </w:p>
        </w:tc>
      </w:tr>
      <w:tr w:rsidR="008A63DD" w:rsidRPr="009049FC" w:rsidTr="003F1247">
        <w:trPr>
          <w:trHeight w:val="67"/>
        </w:trPr>
        <w:tc>
          <w:tcPr>
            <w:tcW w:w="1959" w:type="dxa"/>
            <w:gridSpan w:val="2"/>
            <w:tcBorders>
              <w:top w:val="nil"/>
              <w:right w:val="nil"/>
            </w:tcBorders>
          </w:tcPr>
          <w:p w:rsidR="008A63DD" w:rsidRPr="009049FC" w:rsidRDefault="008A63DD" w:rsidP="003F1247">
            <w:pPr>
              <w:rPr>
                <w:rFonts w:ascii="Calibri Light" w:hAnsi="Calibri Light"/>
              </w:rPr>
            </w:pPr>
            <w:r w:rsidRPr="009049FC">
              <w:rPr>
                <w:rFonts w:ascii="Calibri Light" w:hAnsi="Calibri Light"/>
              </w:rPr>
              <w:t xml:space="preserve">Contact outside the organisation </w:t>
            </w:r>
          </w:p>
        </w:tc>
        <w:tc>
          <w:tcPr>
            <w:tcW w:w="7057" w:type="dxa"/>
            <w:tcBorders>
              <w:top w:val="nil"/>
              <w:left w:val="nil"/>
            </w:tcBorders>
          </w:tcPr>
          <w:p w:rsidR="008A63DD" w:rsidRDefault="008A63DD" w:rsidP="003F1247">
            <w:pPr>
              <w:rPr>
                <w:rFonts w:ascii="Calibri Light" w:hAnsi="Calibri Light"/>
              </w:rPr>
            </w:pPr>
            <w:r w:rsidRPr="009049FC">
              <w:rPr>
                <w:rFonts w:ascii="Calibri Light" w:hAnsi="Calibri Light"/>
              </w:rPr>
              <w:t>Post holder will consult, influence and advise as required</w:t>
            </w:r>
            <w:r w:rsidR="00851A15">
              <w:rPr>
                <w:rFonts w:ascii="Calibri Light" w:hAnsi="Calibri Light"/>
              </w:rPr>
              <w:t>, at an appropriate level</w:t>
            </w:r>
            <w:r w:rsidRPr="009049FC">
              <w:rPr>
                <w:rFonts w:ascii="Calibri Light" w:hAnsi="Calibri Light"/>
              </w:rPr>
              <w:t xml:space="preserve"> on a wide range of issues with funders, sister organisations and other agencies who interact with the women and children using NAWA services. This may include other practitioners and colleagues in similar organisations </w:t>
            </w:r>
          </w:p>
          <w:p w:rsidR="00851A15" w:rsidRPr="009049FC" w:rsidRDefault="00851A15" w:rsidP="003F1247">
            <w:pPr>
              <w:rPr>
                <w:rFonts w:ascii="Calibri Light" w:hAnsi="Calibri Light"/>
              </w:rPr>
            </w:pPr>
          </w:p>
        </w:tc>
      </w:tr>
    </w:tbl>
    <w:p w:rsidR="00BD3671" w:rsidRDefault="00BD3671"/>
    <w:sectPr w:rsidR="00BD3671">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6E15" w:rsidRDefault="00CC6E15" w:rsidP="00BD3671">
      <w:pPr>
        <w:spacing w:after="0" w:line="240" w:lineRule="auto"/>
      </w:pPr>
      <w:r>
        <w:separator/>
      </w:r>
    </w:p>
  </w:endnote>
  <w:endnote w:type="continuationSeparator" w:id="0">
    <w:p w:rsidR="00CC6E15" w:rsidRDefault="00CC6E15" w:rsidP="00BD36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9595945"/>
      <w:docPartObj>
        <w:docPartGallery w:val="Page Numbers (Bottom of Page)"/>
        <w:docPartUnique/>
      </w:docPartObj>
    </w:sdtPr>
    <w:sdtEndPr>
      <w:rPr>
        <w:noProof/>
      </w:rPr>
    </w:sdtEndPr>
    <w:sdtContent>
      <w:p w:rsidR="00C104E6" w:rsidRDefault="00512E1B">
        <w:pPr>
          <w:pStyle w:val="Footer"/>
          <w:jc w:val="right"/>
        </w:pPr>
        <w:hyperlink r:id="rId1" w:history="1">
          <w:r w:rsidR="00C104E6">
            <w:rPr>
              <w:rStyle w:val="Hyperlink"/>
            </w:rPr>
            <w:t>www.nawomensaid.org.uk</w:t>
          </w:r>
        </w:hyperlink>
        <w:r w:rsidR="00C104E6">
          <w:t xml:space="preserve">  </w:t>
        </w:r>
        <w:r w:rsidR="00C104E6">
          <w:rPr>
            <w:b/>
          </w:rPr>
          <w:t>Charity No</w:t>
        </w:r>
        <w:r w:rsidR="00C104E6">
          <w:t xml:space="preserve">: SC003486 </w:t>
        </w:r>
        <w:r w:rsidR="00C104E6">
          <w:rPr>
            <w:b/>
          </w:rPr>
          <w:t>Company No</w:t>
        </w:r>
        <w:r w:rsidR="00C104E6">
          <w:t xml:space="preserve">: 357590                    </w:t>
        </w:r>
        <w:r w:rsidR="00C104E6">
          <w:fldChar w:fldCharType="begin"/>
        </w:r>
        <w:r w:rsidR="00C104E6">
          <w:instrText xml:space="preserve"> PAGE   \* MERGEFORMAT </w:instrText>
        </w:r>
        <w:r w:rsidR="00C104E6">
          <w:fldChar w:fldCharType="separate"/>
        </w:r>
        <w:r>
          <w:rPr>
            <w:noProof/>
          </w:rPr>
          <w:t>3</w:t>
        </w:r>
        <w:r w:rsidR="00C104E6">
          <w:rPr>
            <w:noProof/>
          </w:rPr>
          <w:fldChar w:fldCharType="end"/>
        </w:r>
      </w:p>
    </w:sdtContent>
  </w:sdt>
  <w:p w:rsidR="00BD3671" w:rsidRDefault="00BD367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6E15" w:rsidRDefault="00CC6E15" w:rsidP="00BD3671">
      <w:pPr>
        <w:spacing w:after="0" w:line="240" w:lineRule="auto"/>
      </w:pPr>
      <w:r>
        <w:separator/>
      </w:r>
    </w:p>
  </w:footnote>
  <w:footnote w:type="continuationSeparator" w:id="0">
    <w:p w:rsidR="00CC6E15" w:rsidRDefault="00CC6E15" w:rsidP="00BD36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14F3E"/>
    <w:multiLevelType w:val="hybridMultilevel"/>
    <w:tmpl w:val="DD4C3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0A5F09"/>
    <w:multiLevelType w:val="hybridMultilevel"/>
    <w:tmpl w:val="4B82520A"/>
    <w:lvl w:ilvl="0" w:tplc="C380B3A8">
      <w:start w:val="1"/>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3F45930">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34A2C5A">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E86F874">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FF63D38">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25EA500">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D92DBBC">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6C8E960">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01C4558">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38C7C08"/>
    <w:multiLevelType w:val="hybridMultilevel"/>
    <w:tmpl w:val="248C6D0C"/>
    <w:lvl w:ilvl="0" w:tplc="0809000F">
      <w:start w:val="1"/>
      <w:numFmt w:val="decimal"/>
      <w:lvlText w:val="%1."/>
      <w:lvlJc w:val="left"/>
      <w:pPr>
        <w:ind w:left="502"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5CF1D7F"/>
    <w:multiLevelType w:val="hybridMultilevel"/>
    <w:tmpl w:val="9200B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CF71203"/>
    <w:multiLevelType w:val="hybridMultilevel"/>
    <w:tmpl w:val="9014E5F2"/>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671"/>
    <w:rsid w:val="00112175"/>
    <w:rsid w:val="00122DBC"/>
    <w:rsid w:val="00141E35"/>
    <w:rsid w:val="001D612D"/>
    <w:rsid w:val="00244D6A"/>
    <w:rsid w:val="002D7B09"/>
    <w:rsid w:val="0038002E"/>
    <w:rsid w:val="004C6121"/>
    <w:rsid w:val="00512E1B"/>
    <w:rsid w:val="005E0E2A"/>
    <w:rsid w:val="006D3E3C"/>
    <w:rsid w:val="008119D0"/>
    <w:rsid w:val="00851A15"/>
    <w:rsid w:val="008A63DD"/>
    <w:rsid w:val="009528B9"/>
    <w:rsid w:val="0096428A"/>
    <w:rsid w:val="00A04D7E"/>
    <w:rsid w:val="00A20B12"/>
    <w:rsid w:val="00A81CED"/>
    <w:rsid w:val="00BD3671"/>
    <w:rsid w:val="00BE441C"/>
    <w:rsid w:val="00C01323"/>
    <w:rsid w:val="00C104E6"/>
    <w:rsid w:val="00C6710B"/>
    <w:rsid w:val="00C6793E"/>
    <w:rsid w:val="00CC6E15"/>
    <w:rsid w:val="00E558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AC71A4-5253-4D31-87B7-336E38FFF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D36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D36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3671"/>
    <w:rPr>
      <w:rFonts w:ascii="Tahoma" w:hAnsi="Tahoma" w:cs="Tahoma"/>
      <w:sz w:val="16"/>
      <w:szCs w:val="16"/>
    </w:rPr>
  </w:style>
  <w:style w:type="paragraph" w:styleId="ListParagraph">
    <w:name w:val="List Paragraph"/>
    <w:basedOn w:val="Normal"/>
    <w:uiPriority w:val="34"/>
    <w:qFormat/>
    <w:rsid w:val="00BD3671"/>
    <w:pPr>
      <w:ind w:left="720"/>
      <w:contextualSpacing/>
    </w:pPr>
  </w:style>
  <w:style w:type="paragraph" w:styleId="Header">
    <w:name w:val="header"/>
    <w:basedOn w:val="Normal"/>
    <w:link w:val="HeaderChar"/>
    <w:uiPriority w:val="99"/>
    <w:unhideWhenUsed/>
    <w:rsid w:val="00BD36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3671"/>
  </w:style>
  <w:style w:type="paragraph" w:styleId="Footer">
    <w:name w:val="footer"/>
    <w:basedOn w:val="Normal"/>
    <w:link w:val="FooterChar"/>
    <w:uiPriority w:val="99"/>
    <w:unhideWhenUsed/>
    <w:rsid w:val="00BD36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3671"/>
  </w:style>
  <w:style w:type="character" w:styleId="Hyperlink">
    <w:name w:val="Hyperlink"/>
    <w:semiHidden/>
    <w:unhideWhenUsed/>
    <w:rsid w:val="00C104E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nawomensaid.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706</Words>
  <Characters>4027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marybeglan</dc:creator>
  <cp:lastModifiedBy>Louise Gallagher</cp:lastModifiedBy>
  <cp:revision>3</cp:revision>
  <cp:lastPrinted>2017-02-17T15:06:00Z</cp:lastPrinted>
  <dcterms:created xsi:type="dcterms:W3CDTF">2020-10-14T18:45:00Z</dcterms:created>
  <dcterms:modified xsi:type="dcterms:W3CDTF">2020-10-23T13:28:00Z</dcterms:modified>
</cp:coreProperties>
</file>